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7E" w:rsidRDefault="005A23EC">
      <w:pPr>
        <w:rPr>
          <w:rFonts w:ascii="Times New Roman" w:hAnsi="Times New Roman" w:cs="Times New Roman"/>
          <w:sz w:val="28"/>
          <w:szCs w:val="28"/>
        </w:rPr>
      </w:pPr>
      <w:r w:rsidRPr="005A23EC">
        <w:rPr>
          <w:rFonts w:ascii="Times New Roman" w:hAnsi="Times New Roman" w:cs="Times New Roman"/>
          <w:sz w:val="28"/>
          <w:szCs w:val="28"/>
        </w:rPr>
        <w:t xml:space="preserve">Игротека с гномиком </w:t>
      </w:r>
      <w:proofErr w:type="spellStart"/>
      <w:r w:rsidRPr="005A23EC">
        <w:rPr>
          <w:rFonts w:ascii="Times New Roman" w:hAnsi="Times New Roman" w:cs="Times New Roman"/>
          <w:sz w:val="28"/>
          <w:szCs w:val="28"/>
        </w:rPr>
        <w:t>Затейкой</w:t>
      </w:r>
      <w:proofErr w:type="spellEnd"/>
      <w:r w:rsidRPr="005A23EC">
        <w:rPr>
          <w:rFonts w:ascii="Times New Roman" w:hAnsi="Times New Roman" w:cs="Times New Roman"/>
          <w:sz w:val="28"/>
          <w:szCs w:val="28"/>
        </w:rPr>
        <w:t>.</w:t>
      </w:r>
    </w:p>
    <w:p w:rsidR="00011BC5" w:rsidRPr="005A23EC" w:rsidRDefault="00011B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3648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номик затей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23EC" w:rsidRPr="005A23EC" w:rsidRDefault="005A23EC" w:rsidP="005A2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важных условий образовательной работы в детском саду – правильная организация развивающей предметно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-пространственной</w:t>
      </w:r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среды. Под развивающей средой следует понимать естественную комфортабельную уютную обстановку, рационально организованную, насыщенную разнообразными сенсорными раздражителями и игровыми материалами. В такой среде возможно одновременное включение в активную познавательно – творческую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всех детей группы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применение системы «Модуль-игра». </w:t>
      </w:r>
    </w:p>
    <w:p w:rsidR="005A23EC" w:rsidRPr="005A23EC" w:rsidRDefault="005A23EC" w:rsidP="005A2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Цель работы: создание универсальной предметно-развивающей среды, направленной на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деятельности детей через</w:t>
      </w:r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игровых практик с гномиком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Затейкой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воспитанников 5-7 лет </w:t>
      </w:r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3EC" w:rsidRPr="005A23EC" w:rsidRDefault="005A23EC" w:rsidP="005A2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Задачи: </w:t>
      </w:r>
    </w:p>
    <w:p w:rsidR="005A23EC" w:rsidRPr="005A23EC" w:rsidRDefault="005A23EC" w:rsidP="005A2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возможности универсальных игровых модулей для развития игровой деятельности детей. </w:t>
      </w:r>
    </w:p>
    <w:p w:rsidR="005A23EC" w:rsidRPr="005A23EC" w:rsidRDefault="005A23EC" w:rsidP="005A2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картотеку игр, с применением мягких модулей</w:t>
      </w:r>
      <w:r w:rsidR="008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развивающих игр</w:t>
      </w:r>
      <w:proofErr w:type="gramStart"/>
      <w:r w:rsidR="008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3EC" w:rsidRPr="005A23EC" w:rsidRDefault="005A23EC" w:rsidP="005A2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популярности использования «Модуль – игры» среди детей группы.</w:t>
      </w:r>
    </w:p>
    <w:p w:rsidR="005A23EC" w:rsidRDefault="005A23EC"/>
    <w:sectPr w:rsidR="005A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3AE0"/>
    <w:multiLevelType w:val="multilevel"/>
    <w:tmpl w:val="CEB2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E1"/>
    <w:rsid w:val="00011BC5"/>
    <w:rsid w:val="001367E1"/>
    <w:rsid w:val="005A23EC"/>
    <w:rsid w:val="0080644A"/>
    <w:rsid w:val="00B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2024-02-17T17:17:00Z</dcterms:created>
  <dcterms:modified xsi:type="dcterms:W3CDTF">2024-02-17T17:24:00Z</dcterms:modified>
</cp:coreProperties>
</file>